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AD6" w:rsidRDefault="00863AD6" w:rsidP="00863AD6">
      <w:pPr>
        <w:jc w:val="center"/>
        <w:rPr>
          <w:rFonts w:ascii="Times New Roman" w:eastAsia="Arial Unicode MS" w:hAnsi="Times New Roman"/>
          <w:sz w:val="28"/>
          <w:szCs w:val="28"/>
        </w:rPr>
      </w:pPr>
    </w:p>
    <w:tbl>
      <w:tblPr>
        <w:tblpPr w:leftFromText="180" w:rightFromText="180" w:horzAnchor="page" w:tblpX="2092" w:tblpY="615"/>
        <w:tblW w:w="9315" w:type="dxa"/>
        <w:tblLayout w:type="fixed"/>
        <w:tblLook w:val="04A0"/>
      </w:tblPr>
      <w:tblGrid>
        <w:gridCol w:w="1016"/>
        <w:gridCol w:w="332"/>
        <w:gridCol w:w="272"/>
        <w:gridCol w:w="441"/>
        <w:gridCol w:w="1872"/>
        <w:gridCol w:w="708"/>
        <w:gridCol w:w="62"/>
        <w:gridCol w:w="174"/>
        <w:gridCol w:w="4438"/>
      </w:tblGrid>
      <w:tr w:rsidR="00863AD6" w:rsidRPr="004706D7" w:rsidTr="0092115B">
        <w:trPr>
          <w:cantSplit/>
          <w:trHeight w:val="3024"/>
        </w:trPr>
        <w:tc>
          <w:tcPr>
            <w:tcW w:w="3936" w:type="dxa"/>
            <w:gridSpan w:val="5"/>
          </w:tcPr>
          <w:p w:rsidR="00863AD6" w:rsidRPr="004706D7" w:rsidRDefault="00863AD6" w:rsidP="0092115B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63AD6" w:rsidRPr="004706D7" w:rsidRDefault="00863AD6" w:rsidP="0092115B">
            <w:pPr>
              <w:spacing w:after="0" w:line="240" w:lineRule="auto"/>
              <w:ind w:right="13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06D7">
              <w:rPr>
                <w:rFonts w:ascii="Times New Roman" w:hAnsi="Times New Roman"/>
                <w:b/>
                <w:sz w:val="20"/>
                <w:szCs w:val="20"/>
              </w:rPr>
              <w:t>РОССИЙСКАЯ ФЕДЕРАЦИЯ</w:t>
            </w:r>
          </w:p>
          <w:p w:rsidR="00863AD6" w:rsidRDefault="00863AD6" w:rsidP="0092115B">
            <w:pPr>
              <w:tabs>
                <w:tab w:val="left" w:pos="41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06D7">
              <w:rPr>
                <w:rFonts w:ascii="Times New Roman" w:hAnsi="Times New Roman"/>
                <w:b/>
                <w:sz w:val="20"/>
                <w:szCs w:val="20"/>
              </w:rPr>
              <w:t>Муниципальное образование Магдагачинского район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а</w:t>
            </w:r>
          </w:p>
          <w:p w:rsidR="00863AD6" w:rsidRPr="004706D7" w:rsidRDefault="00863AD6" w:rsidP="0092115B">
            <w:pPr>
              <w:tabs>
                <w:tab w:val="left" w:pos="41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4706D7">
              <w:rPr>
                <w:rFonts w:ascii="Times New Roman" w:hAnsi="Times New Roman"/>
                <w:b/>
                <w:sz w:val="20"/>
                <w:szCs w:val="20"/>
              </w:rPr>
              <w:t>Амурской области</w:t>
            </w:r>
          </w:p>
          <w:p w:rsidR="00863AD6" w:rsidRPr="004706D7" w:rsidRDefault="00863AD6" w:rsidP="0092115B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06D7">
              <w:rPr>
                <w:rFonts w:ascii="Times New Roman" w:hAnsi="Times New Roman"/>
                <w:b/>
                <w:sz w:val="20"/>
                <w:szCs w:val="20"/>
              </w:rPr>
              <w:t>МУНИЦИПАЛЬНОЕОБЩЕОБРАЗОВАТЕЛЬНОЕ БЮДЖЕТНОЕ УЧРЕЖДЕНИЕТЫГДИНСКАЯ СРЕДНЯЯОБЩЕОБРАЗОВАТЕЛЬНАЯ ШКОЛ</w:t>
            </w:r>
            <w:proofErr w:type="gramStart"/>
            <w:r w:rsidRPr="004706D7">
              <w:rPr>
                <w:rFonts w:ascii="Times New Roman" w:hAnsi="Times New Roman"/>
                <w:b/>
                <w:sz w:val="20"/>
                <w:szCs w:val="20"/>
              </w:rPr>
              <w:t>А(</w:t>
            </w:r>
            <w:proofErr w:type="gramEnd"/>
            <w:r w:rsidRPr="004706D7">
              <w:rPr>
                <w:rFonts w:ascii="Times New Roman" w:hAnsi="Times New Roman"/>
                <w:b/>
                <w:sz w:val="20"/>
                <w:szCs w:val="20"/>
              </w:rPr>
              <w:t>МОБУ ТЫГДИНСКАЯ СОШ)ул. Мухина,2, с. Тыгда, 676150Тел/факс (41653)  91-2-80</w:t>
            </w:r>
            <w:r w:rsidRPr="004706D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</w:t>
            </w:r>
            <w:r w:rsidRPr="004706D7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4706D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mail</w:t>
            </w:r>
            <w:r w:rsidRPr="004706D7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Pr="004706D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tygda</w:t>
            </w:r>
            <w:r w:rsidRPr="004706D7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4706D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school</w:t>
            </w:r>
            <w:r w:rsidRPr="004706D7">
              <w:rPr>
                <w:rFonts w:ascii="Times New Roman" w:hAnsi="Times New Roman"/>
                <w:b/>
                <w:sz w:val="20"/>
                <w:szCs w:val="20"/>
              </w:rPr>
              <w:t>@</w:t>
            </w:r>
            <w:proofErr w:type="spellStart"/>
            <w:r w:rsidRPr="004706D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yandex</w:t>
            </w:r>
            <w:proofErr w:type="spellEnd"/>
            <w:r w:rsidRPr="004706D7"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  <w:proofErr w:type="spellStart"/>
            <w:r w:rsidRPr="004706D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ru</w:t>
            </w:r>
            <w:proofErr w:type="spellEnd"/>
            <w:r w:rsidRPr="004706D7">
              <w:rPr>
                <w:rFonts w:ascii="Times New Roman" w:hAnsi="Times New Roman"/>
                <w:b/>
                <w:sz w:val="20"/>
                <w:szCs w:val="20"/>
              </w:rPr>
              <w:t>ОКПО 41711888 ОГРН 1022800929601ИНН/КПП 2818003453/281801001</w:t>
            </w:r>
          </w:p>
        </w:tc>
        <w:tc>
          <w:tcPr>
            <w:tcW w:w="708" w:type="dxa"/>
            <w:vMerge w:val="restart"/>
          </w:tcPr>
          <w:p w:rsidR="00863AD6" w:rsidRPr="004706D7" w:rsidRDefault="00863AD6" w:rsidP="0092115B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 w:val="restart"/>
          </w:tcPr>
          <w:p w:rsidR="00863AD6" w:rsidRPr="004706D7" w:rsidRDefault="00863AD6" w:rsidP="0092115B">
            <w:pPr>
              <w:spacing w:before="120" w:line="240" w:lineRule="auto"/>
              <w:ind w:firstLine="23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442" w:type="dxa"/>
            <w:vMerge w:val="restart"/>
            <w:hideMark/>
          </w:tcPr>
          <w:p w:rsidR="00863AD6" w:rsidRPr="004706D7" w:rsidRDefault="00863AD6" w:rsidP="0092115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706D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706D7">
              <w:rPr>
                <w:rFonts w:ascii="Times New Roman" w:hAnsi="Times New Roman"/>
                <w:sz w:val="28"/>
                <w:szCs w:val="28"/>
              </w:rPr>
              <w:t xml:space="preserve">Старшему советнику юстиции </w:t>
            </w:r>
          </w:p>
          <w:p w:rsidR="00863AD6" w:rsidRPr="004706D7" w:rsidRDefault="00863AD6" w:rsidP="0092115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706D7">
              <w:rPr>
                <w:rFonts w:ascii="Times New Roman" w:hAnsi="Times New Roman"/>
                <w:sz w:val="28"/>
                <w:szCs w:val="28"/>
              </w:rPr>
              <w:t>С.В.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706D7">
              <w:rPr>
                <w:rFonts w:ascii="Times New Roman" w:hAnsi="Times New Roman"/>
                <w:sz w:val="28"/>
                <w:szCs w:val="28"/>
              </w:rPr>
              <w:t>Смакула</w:t>
            </w:r>
          </w:p>
          <w:p w:rsidR="00863AD6" w:rsidRPr="004706D7" w:rsidRDefault="00863AD6" w:rsidP="0092115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706D7">
              <w:rPr>
                <w:rFonts w:ascii="Times New Roman" w:hAnsi="Times New Roman"/>
                <w:sz w:val="28"/>
                <w:szCs w:val="28"/>
              </w:rPr>
              <w:t xml:space="preserve">директора  МОБУ Тыгдинской СОШ </w:t>
            </w:r>
          </w:p>
          <w:p w:rsidR="00863AD6" w:rsidRPr="004706D7" w:rsidRDefault="00863AD6" w:rsidP="0092115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706D7">
              <w:rPr>
                <w:rFonts w:ascii="Times New Roman" w:hAnsi="Times New Roman"/>
                <w:sz w:val="28"/>
                <w:szCs w:val="28"/>
              </w:rPr>
              <w:t>И.А.Басня</w:t>
            </w:r>
          </w:p>
        </w:tc>
      </w:tr>
      <w:tr w:rsidR="00863AD6" w:rsidTr="0092115B">
        <w:trPr>
          <w:cantSplit/>
          <w:trHeight w:val="176"/>
        </w:trPr>
        <w:tc>
          <w:tcPr>
            <w:tcW w:w="1622" w:type="dxa"/>
            <w:gridSpan w:val="3"/>
            <w:hideMark/>
          </w:tcPr>
          <w:p w:rsidR="00863AD6" w:rsidRDefault="00863AD6" w:rsidP="0092115B">
            <w:pPr>
              <w:pBdr>
                <w:bottom w:val="single" w:sz="4" w:space="1" w:color="auto"/>
              </w:pBdr>
              <w:ind w:right="-108"/>
              <w:jc w:val="center"/>
              <w:rPr>
                <w:b/>
              </w:rPr>
            </w:pPr>
            <w:r>
              <w:rPr>
                <w:b/>
              </w:rPr>
              <w:t>28.03.2018г.</w:t>
            </w:r>
          </w:p>
        </w:tc>
        <w:tc>
          <w:tcPr>
            <w:tcW w:w="441" w:type="dxa"/>
            <w:hideMark/>
          </w:tcPr>
          <w:p w:rsidR="00863AD6" w:rsidRDefault="00863AD6" w:rsidP="0092115B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1873" w:type="dxa"/>
          </w:tcPr>
          <w:p w:rsidR="00863AD6" w:rsidRDefault="00863AD6" w:rsidP="0092115B">
            <w:pPr>
              <w:pBdr>
                <w:bottom w:val="single" w:sz="4" w:space="1" w:color="auto"/>
              </w:pBdr>
              <w:jc w:val="center"/>
              <w:rPr>
                <w:b/>
              </w:rPr>
            </w:pPr>
            <w:r>
              <w:rPr>
                <w:b/>
              </w:rPr>
              <w:t>31/2018</w:t>
            </w:r>
          </w:p>
        </w:tc>
        <w:tc>
          <w:tcPr>
            <w:tcW w:w="708" w:type="dxa"/>
            <w:vMerge/>
            <w:vAlign w:val="center"/>
            <w:hideMark/>
          </w:tcPr>
          <w:p w:rsidR="00863AD6" w:rsidRDefault="00863AD6" w:rsidP="0092115B">
            <w:pPr>
              <w:rPr>
                <w:b/>
                <w:sz w:val="16"/>
              </w:rPr>
            </w:pPr>
          </w:p>
        </w:tc>
        <w:tc>
          <w:tcPr>
            <w:tcW w:w="4856" w:type="dxa"/>
            <w:gridSpan w:val="2"/>
            <w:vMerge/>
            <w:vAlign w:val="center"/>
            <w:hideMark/>
          </w:tcPr>
          <w:p w:rsidR="00863AD6" w:rsidRDefault="00863AD6" w:rsidP="0092115B">
            <w:pPr>
              <w:rPr>
                <w:b/>
                <w:sz w:val="18"/>
              </w:rPr>
            </w:pPr>
          </w:p>
        </w:tc>
        <w:tc>
          <w:tcPr>
            <w:tcW w:w="4442" w:type="dxa"/>
            <w:vMerge/>
            <w:vAlign w:val="center"/>
            <w:hideMark/>
          </w:tcPr>
          <w:p w:rsidR="00863AD6" w:rsidRDefault="00863AD6" w:rsidP="0092115B">
            <w:pPr>
              <w:rPr>
                <w:sz w:val="28"/>
                <w:szCs w:val="28"/>
              </w:rPr>
            </w:pPr>
          </w:p>
        </w:tc>
      </w:tr>
      <w:tr w:rsidR="00863AD6" w:rsidTr="0092115B">
        <w:trPr>
          <w:gridAfter w:val="2"/>
          <w:wAfter w:w="4616" w:type="dxa"/>
          <w:cantSplit/>
          <w:trHeight w:val="105"/>
        </w:trPr>
        <w:tc>
          <w:tcPr>
            <w:tcW w:w="1018" w:type="dxa"/>
          </w:tcPr>
          <w:p w:rsidR="00863AD6" w:rsidRDefault="00863AD6" w:rsidP="0092115B">
            <w:pPr>
              <w:rPr>
                <w:b/>
                <w:bCs/>
                <w:sz w:val="18"/>
              </w:rPr>
            </w:pPr>
          </w:p>
        </w:tc>
        <w:tc>
          <w:tcPr>
            <w:tcW w:w="332" w:type="dxa"/>
          </w:tcPr>
          <w:p w:rsidR="00863AD6" w:rsidRDefault="00863AD6" w:rsidP="0092115B">
            <w:pPr>
              <w:rPr>
                <w:b/>
                <w:bCs/>
                <w:sz w:val="18"/>
              </w:rPr>
            </w:pPr>
          </w:p>
        </w:tc>
        <w:tc>
          <w:tcPr>
            <w:tcW w:w="3356" w:type="dxa"/>
            <w:gridSpan w:val="5"/>
          </w:tcPr>
          <w:p w:rsidR="00863AD6" w:rsidRDefault="00863AD6" w:rsidP="0092115B">
            <w:pPr>
              <w:rPr>
                <w:b/>
                <w:bCs/>
                <w:sz w:val="18"/>
              </w:rPr>
            </w:pPr>
          </w:p>
        </w:tc>
      </w:tr>
    </w:tbl>
    <w:p w:rsidR="00863AD6" w:rsidRDefault="00863AD6" w:rsidP="00863AD6">
      <w:pPr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</w:p>
    <w:p w:rsidR="00863AD6" w:rsidRDefault="00863AD6" w:rsidP="00863AD6">
      <w:pPr>
        <w:spacing w:after="0" w:line="240" w:lineRule="auto"/>
        <w:ind w:firstLine="709"/>
        <w:jc w:val="center"/>
        <w:rPr>
          <w:rFonts w:ascii="Times New Roman" w:eastAsia="Arial Unicode MS" w:hAnsi="Times New Roman"/>
          <w:sz w:val="28"/>
          <w:szCs w:val="28"/>
        </w:rPr>
      </w:pPr>
      <w:r w:rsidRPr="0086161F">
        <w:rPr>
          <w:rFonts w:ascii="Times New Roman" w:eastAsia="Arial Unicode MS" w:hAnsi="Times New Roman"/>
          <w:sz w:val="26"/>
          <w:szCs w:val="26"/>
        </w:rPr>
        <w:t>Ответ на представление прокуратуры за № 561-2018 от 21.02.2018г.</w:t>
      </w:r>
      <w:r w:rsidRPr="0086161F">
        <w:rPr>
          <w:rFonts w:ascii="Times New Roman" w:eastAsia="Arial Unicode MS" w:hAnsi="Times New Roman"/>
          <w:sz w:val="28"/>
          <w:szCs w:val="28"/>
        </w:rPr>
        <w:t xml:space="preserve"> об устранении нарушений федерального законодательства в сфере охраны  жизни  и здоровья несовершеннолетних, Федерального закона  «О противодействии терроризму», Федерального закона  « Пожарной безопасности».</w:t>
      </w:r>
    </w:p>
    <w:p w:rsidR="00863AD6" w:rsidRPr="0086161F" w:rsidRDefault="00863AD6" w:rsidP="00863AD6">
      <w:pPr>
        <w:spacing w:after="0"/>
        <w:jc w:val="both"/>
        <w:rPr>
          <w:rFonts w:ascii="Times New Roman" w:eastAsia="Arial Unicode MS" w:hAnsi="Times New Roman"/>
          <w:sz w:val="28"/>
          <w:szCs w:val="28"/>
        </w:rPr>
      </w:pPr>
    </w:p>
    <w:p w:rsidR="00863AD6" w:rsidRPr="0086161F" w:rsidRDefault="00863AD6" w:rsidP="00863AD6">
      <w:pPr>
        <w:spacing w:after="0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86161F">
        <w:rPr>
          <w:rFonts w:ascii="Times New Roman" w:eastAsia="Arial Unicode MS" w:hAnsi="Times New Roman"/>
          <w:sz w:val="28"/>
          <w:szCs w:val="28"/>
        </w:rPr>
        <w:t>Муниципальное общеобразовательное бюджетное учреждение  Тыгдинская Средняя школа информирует о проделанной работе по данному представлению:</w:t>
      </w:r>
    </w:p>
    <w:p w:rsidR="00863AD6" w:rsidRDefault="00863AD6" w:rsidP="00863AD6">
      <w:pPr>
        <w:spacing w:after="0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86161F">
        <w:rPr>
          <w:rFonts w:ascii="Times New Roman" w:eastAsia="Arial Unicode MS" w:hAnsi="Times New Roman"/>
          <w:sz w:val="28"/>
          <w:szCs w:val="28"/>
        </w:rPr>
        <w:t>1</w:t>
      </w:r>
      <w:r>
        <w:rPr>
          <w:rFonts w:ascii="Times New Roman" w:eastAsia="Arial Unicode MS" w:hAnsi="Times New Roman"/>
          <w:sz w:val="28"/>
          <w:szCs w:val="28"/>
        </w:rPr>
        <w:t>.</w:t>
      </w:r>
      <w:r w:rsidRPr="0086161F">
        <w:rPr>
          <w:rFonts w:ascii="Times New Roman" w:eastAsia="Arial Unicode MS" w:hAnsi="Times New Roman"/>
          <w:sz w:val="28"/>
          <w:szCs w:val="28"/>
        </w:rPr>
        <w:t>Настоящее представление было  рассмотрено на заседании совещании, на котором присутствовали административно управленческий персонал, ответственные за работу по   безопасности которое состоялось 26.02.2018г.</w:t>
      </w:r>
    </w:p>
    <w:p w:rsidR="00863AD6" w:rsidRDefault="00863AD6" w:rsidP="00863AD6">
      <w:pPr>
        <w:spacing w:after="0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2. Был составлен план по ликвидации выявленных недостатков  в ходе проверки.</w:t>
      </w:r>
    </w:p>
    <w:p w:rsidR="00863AD6" w:rsidRDefault="00863AD6" w:rsidP="00863AD6">
      <w:pPr>
        <w:spacing w:after="0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3.К дисциплинарной ответственности  были привлечены следующие сотрудники Милюковой Е.Ю., зам</w:t>
      </w:r>
      <w:proofErr w:type="gramStart"/>
      <w:r>
        <w:rPr>
          <w:rFonts w:ascii="Times New Roman" w:eastAsia="Arial Unicode MS" w:hAnsi="Times New Roman"/>
          <w:sz w:val="28"/>
          <w:szCs w:val="28"/>
        </w:rPr>
        <w:t>.д</w:t>
      </w:r>
      <w:proofErr w:type="gramEnd"/>
      <w:r>
        <w:rPr>
          <w:rFonts w:ascii="Times New Roman" w:eastAsia="Arial Unicode MS" w:hAnsi="Times New Roman"/>
          <w:sz w:val="28"/>
          <w:szCs w:val="28"/>
        </w:rPr>
        <w:t>иректора по АХЧ школы ,</w:t>
      </w:r>
      <w:proofErr w:type="spellStart"/>
      <w:r>
        <w:rPr>
          <w:rFonts w:ascii="Times New Roman" w:eastAsia="Arial Unicode MS" w:hAnsi="Times New Roman"/>
          <w:sz w:val="28"/>
          <w:szCs w:val="28"/>
        </w:rPr>
        <w:t>Булановй</w:t>
      </w:r>
      <w:proofErr w:type="spellEnd"/>
      <w:r>
        <w:rPr>
          <w:rFonts w:ascii="Times New Roman" w:eastAsia="Arial Unicode MS" w:hAnsi="Times New Roman"/>
          <w:sz w:val="28"/>
          <w:szCs w:val="28"/>
        </w:rPr>
        <w:t xml:space="preserve"> Т.В.</w:t>
      </w:r>
      <w:r w:rsidRPr="0021055B">
        <w:rPr>
          <w:rFonts w:ascii="Times New Roman" w:eastAsia="Arial Unicode MS" w:hAnsi="Times New Roman"/>
          <w:sz w:val="28"/>
          <w:szCs w:val="28"/>
        </w:rPr>
        <w:t xml:space="preserve"> </w:t>
      </w:r>
      <w:r>
        <w:rPr>
          <w:rFonts w:ascii="Times New Roman" w:eastAsia="Arial Unicode MS" w:hAnsi="Times New Roman"/>
          <w:sz w:val="28"/>
          <w:szCs w:val="28"/>
        </w:rPr>
        <w:t>зам.директора по АХЧ дошкольной группы, Якушевой О.Г., заместителю директора по ВР, за ненадлежащее исполнение должностных обязанностей повлекших за собой нарушение законодательства.</w:t>
      </w:r>
    </w:p>
    <w:p w:rsidR="00863AD6" w:rsidRDefault="00863AD6" w:rsidP="00863AD6">
      <w:pPr>
        <w:spacing w:after="0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</w:p>
    <w:p w:rsidR="00863AD6" w:rsidRDefault="00863AD6" w:rsidP="00863AD6">
      <w:pPr>
        <w:spacing w:after="0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</w:p>
    <w:p w:rsidR="00863AD6" w:rsidRDefault="00863AD6" w:rsidP="00863AD6">
      <w:pPr>
        <w:spacing w:after="0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1055B">
        <w:rPr>
          <w:rFonts w:ascii="Times New Roman" w:eastAsia="Arial Unicode MS" w:hAnsi="Times New Roman"/>
          <w:sz w:val="28"/>
          <w:szCs w:val="28"/>
        </w:rPr>
        <w:drawing>
          <wp:inline distT="0" distB="0" distL="0" distR="0">
            <wp:extent cx="3829050" cy="1178778"/>
            <wp:effectExtent l="19050" t="0" r="0" b="0"/>
            <wp:docPr id="3" name="Рисунок 1" descr="C:\Users\Директор\Pictures\ControlCenter4\Scan\CCI07012016_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иректор\Pictures\ControlCenter4\Scan\CCI07012016_000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3309" t="6741" r="9086" b="765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1178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3AD6" w:rsidRDefault="00863AD6" w:rsidP="00863AD6">
      <w:pPr>
        <w:spacing w:after="0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</w:p>
    <w:p w:rsidR="00863AD6" w:rsidRDefault="00863AD6" w:rsidP="00863AD6">
      <w:pPr>
        <w:spacing w:after="0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</w:p>
    <w:p w:rsidR="00863AD6" w:rsidRDefault="00863AD6" w:rsidP="00863AD6">
      <w:pPr>
        <w:spacing w:after="0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</w:p>
    <w:p w:rsidR="00863AD6" w:rsidRDefault="00863AD6" w:rsidP="00863AD6">
      <w:pPr>
        <w:spacing w:after="0"/>
        <w:ind w:firstLine="709"/>
        <w:jc w:val="right"/>
        <w:rPr>
          <w:rFonts w:ascii="Times New Roman" w:eastAsia="Arial Unicode MS" w:hAnsi="Times New Roman"/>
          <w:sz w:val="28"/>
          <w:szCs w:val="28"/>
        </w:rPr>
      </w:pPr>
    </w:p>
    <w:p w:rsidR="00840F12" w:rsidRDefault="00840F12"/>
    <w:sectPr w:rsidR="00840F12" w:rsidSect="0021055B">
      <w:pgSz w:w="11906" w:h="16838"/>
      <w:pgMar w:top="851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63AD6"/>
    <w:rsid w:val="001C3BEE"/>
    <w:rsid w:val="002449F5"/>
    <w:rsid w:val="00301390"/>
    <w:rsid w:val="00555A08"/>
    <w:rsid w:val="00840F12"/>
    <w:rsid w:val="00863AD6"/>
    <w:rsid w:val="00D040C3"/>
    <w:rsid w:val="00FF2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A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63AD6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863AD6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63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3AD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3</cp:revision>
  <dcterms:created xsi:type="dcterms:W3CDTF">2018-04-04T06:52:00Z</dcterms:created>
  <dcterms:modified xsi:type="dcterms:W3CDTF">2018-04-04T07:05:00Z</dcterms:modified>
</cp:coreProperties>
</file>